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4C" w:rsidRPr="00CE184C" w:rsidRDefault="00CE184C" w:rsidP="00CE184C">
      <w:pPr>
        <w:spacing w:before="180" w:after="180"/>
        <w:jc w:val="center"/>
        <w:rPr>
          <w:rFonts w:ascii="Calibri" w:eastAsia="Calibri" w:hAnsi="Calibri" w:cs="Times New Roman"/>
          <w:sz w:val="24"/>
          <w:szCs w:val="24"/>
        </w:rPr>
      </w:pPr>
      <w:r w:rsidRPr="00CE184C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MODELLO B (SPONSORIZZAZIONE)</w:t>
      </w:r>
    </w:p>
    <w:p w:rsidR="00CE184C" w:rsidRPr="00CE184C" w:rsidRDefault="00CE184C" w:rsidP="00CE184C">
      <w:pPr>
        <w:widowControl w:val="0"/>
        <w:spacing w:before="63" w:after="0" w:line="240" w:lineRule="auto"/>
        <w:ind w:left="3037"/>
        <w:outlineLvl w:val="2"/>
        <w:rPr>
          <w:rFonts w:ascii="Calibri" w:eastAsia="Times New Roman" w:hAnsi="Calibri" w:cs="Calibri"/>
          <w:b/>
          <w:bCs/>
          <w:spacing w:val="-1"/>
          <w:sz w:val="24"/>
          <w:szCs w:val="24"/>
        </w:rPr>
      </w:pP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 xml:space="preserve">                                                                               Al Comune di Casagiove</w:t>
      </w:r>
    </w:p>
    <w:p w:rsidR="00CE184C" w:rsidRPr="00CE184C" w:rsidRDefault="00CE184C" w:rsidP="00CE184C">
      <w:pPr>
        <w:widowControl w:val="0"/>
        <w:spacing w:before="63" w:after="0" w:line="240" w:lineRule="auto"/>
        <w:ind w:left="1994"/>
        <w:outlineLvl w:val="2"/>
        <w:rPr>
          <w:rFonts w:ascii="Calibri" w:eastAsia="Times New Roman" w:hAnsi="Calibri" w:cs="Calibri"/>
          <w:b/>
          <w:bCs/>
          <w:spacing w:val="-1"/>
          <w:sz w:val="24"/>
          <w:szCs w:val="24"/>
        </w:rPr>
      </w:pP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 xml:space="preserve">                                                                                           Area Funzionale Tecnica n.2</w:t>
      </w:r>
    </w:p>
    <w:p w:rsidR="00CE184C" w:rsidRPr="00CE184C" w:rsidRDefault="00CE184C" w:rsidP="00CE184C">
      <w:pPr>
        <w:widowControl w:val="0"/>
        <w:spacing w:before="63" w:after="0" w:line="240" w:lineRule="auto"/>
        <w:ind w:left="1994"/>
        <w:outlineLvl w:val="2"/>
        <w:rPr>
          <w:rFonts w:ascii="Calibri" w:eastAsia="Times New Roman" w:hAnsi="Calibri" w:cs="Calibri"/>
          <w:sz w:val="24"/>
          <w:szCs w:val="24"/>
        </w:rPr>
      </w:pP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</w:rPr>
        <w:t xml:space="preserve">                                                                              </w:t>
      </w:r>
    </w:p>
    <w:p w:rsidR="00CE184C" w:rsidRPr="00CE184C" w:rsidRDefault="00CE184C" w:rsidP="00CE184C">
      <w:pPr>
        <w:widowControl w:val="0"/>
        <w:spacing w:before="63" w:after="0" w:line="240" w:lineRule="auto"/>
        <w:ind w:left="3037"/>
        <w:outlineLvl w:val="2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b/>
          <w:bCs/>
          <w:color w:val="000000"/>
          <w:sz w:val="24"/>
          <w:szCs w:val="24"/>
        </w:rPr>
        <w:t>OGGETTO</w: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: RICHIESTA DI </w:t>
      </w:r>
      <w:r w:rsidRPr="00CE184C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SPONSORIZZAZIONE</w:t>
      </w:r>
      <w:r w:rsidRPr="00CE184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>DI AREE VERDI DEL COMUNE DI CASAGIOVE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Il sottoscritto</w:t>
      </w:r>
      <w:r w:rsidRPr="00CE184C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footnoteReference w:id="1"/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..........................................................................................................................</w:t>
      </w:r>
    </w:p>
    <w:p w:rsidR="00CE184C" w:rsidRPr="00CE184C" w:rsidRDefault="00CE184C" w:rsidP="00183AC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CE184C">
        <w:rPr>
          <w:rFonts w:ascii="Calibri" w:eastAsia="Calibri" w:hAnsi="Calibri" w:cs="Calibri"/>
          <w:color w:val="000000"/>
          <w:sz w:val="24"/>
          <w:szCs w:val="24"/>
        </w:rPr>
        <w:t>nato</w:t>
      </w:r>
      <w:proofErr w:type="gram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a ........................................................ </w:t>
      </w:r>
      <w:proofErr w:type="spellStart"/>
      <w:r w:rsidRPr="00CE184C">
        <w:rPr>
          <w:rFonts w:ascii="Calibri" w:eastAsia="Calibri" w:hAnsi="Calibri" w:cs="Calibri"/>
          <w:color w:val="000000"/>
          <w:sz w:val="24"/>
          <w:szCs w:val="24"/>
        </w:rPr>
        <w:t>Prov</w:t>
      </w:r>
      <w:proofErr w:type="spellEnd"/>
      <w:r w:rsidRPr="00CE184C">
        <w:rPr>
          <w:rFonts w:ascii="Calibri" w:eastAsia="Calibri" w:hAnsi="Calibri" w:cs="Calibri"/>
          <w:color w:val="000000"/>
          <w:sz w:val="24"/>
          <w:szCs w:val="24"/>
        </w:rPr>
        <w:t>. .............</w:t>
      </w:r>
      <w:r w:rsidR="00183ACA">
        <w:rPr>
          <w:rFonts w:ascii="Calibri" w:eastAsia="Calibri" w:hAnsi="Calibri" w:cs="Calibri"/>
          <w:color w:val="000000"/>
          <w:sz w:val="24"/>
          <w:szCs w:val="24"/>
        </w:rPr>
        <w:t>........, il ........................</w: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>...................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CE184C">
        <w:rPr>
          <w:rFonts w:ascii="Calibri" w:eastAsia="Calibri" w:hAnsi="Calibri" w:cs="Calibri"/>
          <w:color w:val="000000"/>
          <w:sz w:val="24"/>
          <w:szCs w:val="24"/>
        </w:rPr>
        <w:t>residente</w:t>
      </w:r>
      <w:proofErr w:type="gram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in ........................................................................................ </w:t>
      </w:r>
      <w:proofErr w:type="spellStart"/>
      <w:r w:rsidRPr="00CE184C">
        <w:rPr>
          <w:rFonts w:ascii="Calibri" w:eastAsia="Calibri" w:hAnsi="Calibri" w:cs="Calibri"/>
          <w:color w:val="000000"/>
          <w:sz w:val="24"/>
          <w:szCs w:val="24"/>
        </w:rPr>
        <w:t>Prov</w:t>
      </w:r>
      <w:proofErr w:type="spell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....................</w:t>
      </w:r>
      <w:r w:rsidR="00183ACA">
        <w:rPr>
          <w:rFonts w:ascii="Calibri" w:eastAsia="Calibri" w:hAnsi="Calibri" w:cs="Calibri"/>
          <w:color w:val="000000"/>
          <w:sz w:val="24"/>
          <w:szCs w:val="24"/>
        </w:rPr>
        <w:t>..</w: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>......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Via ............................................................................................................. n. ................</w:t>
      </w:r>
      <w:r w:rsidR="00183ACA">
        <w:rPr>
          <w:rFonts w:ascii="Calibri" w:eastAsia="Calibri" w:hAnsi="Calibri" w:cs="Calibri"/>
          <w:color w:val="000000"/>
          <w:sz w:val="24"/>
          <w:szCs w:val="24"/>
        </w:rPr>
        <w:t>..</w: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>........</w:t>
      </w:r>
    </w:p>
    <w:p w:rsidR="00CE184C" w:rsidRDefault="00CE184C" w:rsidP="00CE18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Codice Fiscale /Partita IVA ............................................................................................</w:t>
      </w:r>
      <w:r w:rsidR="00183ACA">
        <w:rPr>
          <w:rFonts w:ascii="Calibri" w:eastAsia="Calibri" w:hAnsi="Calibri" w:cs="Calibri"/>
          <w:color w:val="000000"/>
          <w:sz w:val="24"/>
          <w:szCs w:val="24"/>
        </w:rPr>
        <w:t>......</w: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>.....</w:t>
      </w:r>
    </w:p>
    <w:p w:rsidR="00C128D4" w:rsidRPr="00ED6CA1" w:rsidRDefault="00C128D4" w:rsidP="00C128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D6CA1">
        <w:rPr>
          <w:rFonts w:ascii="Calibri" w:eastAsia="Calibri" w:hAnsi="Calibri" w:cs="Calibri"/>
          <w:color w:val="000000"/>
          <w:sz w:val="24"/>
          <w:szCs w:val="24"/>
        </w:rPr>
        <w:t>Tel</w:t>
      </w:r>
      <w:proofErr w:type="spellEnd"/>
      <w:r w:rsidRPr="00ED6CA1">
        <w:rPr>
          <w:rFonts w:ascii="Calibri" w:eastAsia="Calibri" w:hAnsi="Calibri" w:cs="Calibri"/>
          <w:color w:val="000000"/>
          <w:sz w:val="24"/>
          <w:szCs w:val="24"/>
        </w:rPr>
        <w:t>: ………………………………………</w:t>
      </w:r>
      <w:proofErr w:type="gramStart"/>
      <w:r w:rsidRPr="00ED6CA1"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 w:rsidRPr="00ED6CA1">
        <w:rPr>
          <w:rFonts w:ascii="Calibri" w:eastAsia="Calibri" w:hAnsi="Calibri" w:cs="Calibri"/>
          <w:color w:val="000000"/>
          <w:sz w:val="24"/>
          <w:szCs w:val="24"/>
        </w:rPr>
        <w:t>…………. – Mail: ……</w:t>
      </w:r>
      <w:proofErr w:type="gramStart"/>
      <w:r w:rsidRPr="00ED6CA1"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 w:rsidRPr="00ED6CA1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</w:t>
      </w:r>
    </w:p>
    <w:p w:rsidR="00CE184C" w:rsidRPr="00CE184C" w:rsidRDefault="00CE184C" w:rsidP="00C128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CE184C">
        <w:rPr>
          <w:rFonts w:ascii="Calibri" w:eastAsia="Calibri" w:hAnsi="Calibri" w:cs="Calibri"/>
          <w:color w:val="000000"/>
          <w:sz w:val="24"/>
          <w:szCs w:val="24"/>
        </w:rPr>
        <w:t>in</w:t>
      </w:r>
      <w:proofErr w:type="gram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qualità di ............................................................................................</w:t>
      </w:r>
      <w:r w:rsidR="00183ACA">
        <w:rPr>
          <w:rFonts w:ascii="Calibri" w:eastAsia="Calibri" w:hAnsi="Calibri" w:cs="Calibri"/>
          <w:color w:val="000000"/>
          <w:sz w:val="24"/>
          <w:szCs w:val="24"/>
        </w:rPr>
        <w:t>.....</w: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>........... (referente)</w:t>
      </w:r>
    </w:p>
    <w:p w:rsidR="00CE184C" w:rsidRPr="00CE184C" w:rsidRDefault="00CE184C" w:rsidP="00C128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CHIEDE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La sponsorizzazione dell'area verde di proprietà comunale ubicata in Viale/Via/Piazza</w:t>
      </w:r>
      <w:r w:rsidR="00C128D4">
        <w:rPr>
          <w:rFonts w:ascii="Calibri" w:eastAsia="Calibri" w:hAnsi="Calibri" w:cs="Calibri"/>
          <w:color w:val="000000"/>
          <w:sz w:val="24"/>
          <w:szCs w:val="24"/>
        </w:rPr>
        <w:t xml:space="preserve"> ……………</w:t>
      </w:r>
      <w:proofErr w:type="gramStart"/>
      <w:r w:rsidR="00C128D4"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 w:rsidR="00C128D4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......................................................................... </w:t>
      </w:r>
      <w:proofErr w:type="gramStart"/>
      <w:r w:rsidRPr="00CE184C">
        <w:rPr>
          <w:rFonts w:ascii="Calibri" w:eastAsia="Calibri" w:hAnsi="Calibri" w:cs="Calibri"/>
          <w:color w:val="000000"/>
          <w:sz w:val="24"/>
          <w:szCs w:val="24"/>
        </w:rPr>
        <w:t>della</w:t>
      </w:r>
      <w:proofErr w:type="gram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estensione di mq ................. </w:t>
      </w:r>
      <w:proofErr w:type="gramStart"/>
      <w:r w:rsidRPr="00CE184C">
        <w:rPr>
          <w:rFonts w:ascii="Calibri" w:eastAsia="Calibri" w:hAnsi="Calibri" w:cs="Calibri"/>
          <w:color w:val="000000"/>
          <w:sz w:val="24"/>
          <w:szCs w:val="24"/>
        </w:rPr>
        <w:t>per</w:t>
      </w:r>
      <w:proofErr w:type="gram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il periodo dal ....................... </w:t>
      </w:r>
      <w:proofErr w:type="gramStart"/>
      <w:r w:rsidRPr="00CE184C">
        <w:rPr>
          <w:rFonts w:ascii="Calibri" w:eastAsia="Calibri" w:hAnsi="Calibri" w:cs="Calibri"/>
          <w:color w:val="000000"/>
          <w:sz w:val="24"/>
          <w:szCs w:val="24"/>
        </w:rPr>
        <w:t>al</w:t>
      </w:r>
      <w:proofErr w:type="gram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................. </w:t>
      </w:r>
      <w:proofErr w:type="gramStart"/>
      <w:r w:rsidRPr="00CE184C">
        <w:rPr>
          <w:rFonts w:ascii="Calibri" w:eastAsia="Calibri" w:hAnsi="Calibri" w:cs="Calibri"/>
          <w:color w:val="000000"/>
          <w:sz w:val="24"/>
          <w:szCs w:val="24"/>
        </w:rPr>
        <w:t>per</w:t>
      </w:r>
      <w:proofErr w:type="gram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interventi di: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65100" cy="152400"/>
                <wp:effectExtent l="0" t="0" r="2540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A9B5D" id="Rettangolo 1" o:spid="_x0000_s1026" style="position:absolute;margin-left:0;margin-top:1.3pt;width:13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      Manutenzione ordinaria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52400"/>
                <wp:effectExtent l="0" t="0" r="2540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2C1CE" id="Rettangolo 2" o:spid="_x0000_s1026" style="position:absolute;margin-left:0;margin-top:0;width:13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" fillcolor="window" strokecolor="#70ad47" strokeweight="1pt">
                <v:path arrowok="t"/>
              </v:rect>
            </w:pict>
          </mc:Fallback>
        </mc:AlternateContent>
      </w:r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     Riconversione e manutenzione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A tal fine,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DICHIARA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CE184C"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gramEnd"/>
      <w:r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aver preso visione e di accettare e rispettare incondizionatamente le disposizioni del Regolamento per l‘adozione delle aree verdi del Comune di Casagiove approvato con delibera di Consiglio Comunale n. 36 del 07.11.2017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FFFFFF"/>
          <w:sz w:val="24"/>
          <w:szCs w:val="24"/>
        </w:rPr>
      </w:pPr>
      <w:r w:rsidRPr="00CE184C">
        <w:rPr>
          <w:rFonts w:ascii="Calibri" w:eastAsia="Calibri" w:hAnsi="Calibri" w:cs="Calibri"/>
          <w:color w:val="FFFFFF"/>
          <w:sz w:val="24"/>
          <w:szCs w:val="24"/>
        </w:rPr>
        <w:t>11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SI IMPEGNA A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- rispettare il Regolamento già citato;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- rispettare le norme contenute nella convenzione da sottoscrivere il cui schema è stato approvato con il citato regolamento;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- rispettare le ulteriori prescrizioni previste dal Settore competente;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- non cagionare danni a persone o cose nel periodo dell'affidamento dell'area.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spacing w:val="-1"/>
          <w:sz w:val="24"/>
          <w:szCs w:val="24"/>
        </w:rPr>
        <w:t>Con la presente si impegna</w:t>
      </w:r>
      <w:r w:rsidRPr="00CE184C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z w:val="24"/>
          <w:szCs w:val="24"/>
        </w:rPr>
        <w:t>ad</w:t>
      </w:r>
      <w:r w:rsidRPr="00CE184C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assumere</w:t>
      </w:r>
      <w:r w:rsidRPr="00CE18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tutte</w:t>
      </w:r>
      <w:r w:rsidRPr="00CE18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le</w:t>
      </w:r>
      <w:r w:rsidRPr="00CE18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responsabilità</w:t>
      </w:r>
      <w:r w:rsidRPr="00CE184C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z w:val="24"/>
          <w:szCs w:val="24"/>
        </w:rPr>
        <w:t>e</w:t>
      </w:r>
      <w:r w:rsidRPr="00CE18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gli</w:t>
      </w:r>
      <w:r w:rsidRPr="00CE18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adempimenti</w:t>
      </w:r>
      <w:r w:rsidRPr="00CE18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inerenti</w:t>
      </w:r>
      <w:r w:rsidRPr="00CE184C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z w:val="24"/>
          <w:szCs w:val="24"/>
        </w:rPr>
        <w:t>e</w:t>
      </w:r>
      <w:r w:rsidRPr="00CE184C">
        <w:rPr>
          <w:rFonts w:ascii="Calibri" w:eastAsia="Calibri" w:hAnsi="Calibri" w:cs="Calibri"/>
          <w:spacing w:val="67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conseguenti</w:t>
      </w:r>
      <w:r w:rsidRPr="00CE184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l’attività</w:t>
      </w:r>
      <w:r w:rsidRPr="00CE184C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che</w:t>
      </w:r>
      <w:r w:rsidRPr="00CE184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si</w:t>
      </w:r>
      <w:r w:rsidRPr="00CE184C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intende</w:t>
      </w:r>
      <w:r w:rsidRPr="00CE184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perseguire</w:t>
      </w:r>
      <w:r w:rsidRPr="00CE184C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z w:val="24"/>
          <w:szCs w:val="24"/>
        </w:rPr>
        <w:t>e</w:t>
      </w:r>
      <w:r w:rsidRPr="00CE184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le</w:t>
      </w:r>
      <w:r w:rsidRPr="00CE184C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relative</w:t>
      </w:r>
      <w:r w:rsidRPr="00CE184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autorizzazioni</w:t>
      </w:r>
      <w:r w:rsidRPr="00CE184C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in</w:t>
      </w:r>
      <w:r w:rsidRPr="00CE184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coerenza</w:t>
      </w:r>
      <w:r w:rsidRPr="00CE184C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z w:val="24"/>
          <w:szCs w:val="24"/>
        </w:rPr>
        <w:t>con</w:t>
      </w:r>
      <w:r w:rsidRPr="00CE184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le</w:t>
      </w:r>
      <w:r w:rsidRPr="00CE184C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tipologie</w:t>
      </w:r>
      <w:r w:rsidRPr="00CE184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z w:val="24"/>
          <w:szCs w:val="24"/>
        </w:rPr>
        <w:t>di</w:t>
      </w:r>
      <w:r w:rsidRPr="00CE184C">
        <w:rPr>
          <w:rFonts w:ascii="Calibri" w:eastAsia="Calibri" w:hAnsi="Calibri" w:cs="Calibri"/>
          <w:spacing w:val="73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affidamento</w:t>
      </w:r>
      <w:r w:rsidRPr="00CE184C">
        <w:rPr>
          <w:rFonts w:ascii="Calibri" w:eastAsia="Calibri" w:hAnsi="Calibri" w:cs="Calibri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disciplinate</w:t>
      </w:r>
      <w:r w:rsidRPr="00CE184C">
        <w:rPr>
          <w:rFonts w:ascii="Calibri" w:eastAsia="Calibri" w:hAnsi="Calibri" w:cs="Calibri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dal</w:t>
      </w:r>
      <w:r w:rsidRPr="00CE184C">
        <w:rPr>
          <w:rFonts w:ascii="Calibri" w:eastAsia="Calibri" w:hAnsi="Calibri" w:cs="Calibri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spacing w:val="-1"/>
          <w:sz w:val="24"/>
          <w:szCs w:val="24"/>
        </w:rPr>
        <w:t>citato Regolamento</w:t>
      </w:r>
    </w:p>
    <w:p w:rsid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Si allega la documentazione prevista dall’art. 9 del Regolamento per la sponsorizzazione di aree verdi pubbliche del Comune di Casagiove come di seguito elencata:</w:t>
      </w:r>
    </w:p>
    <w:p w:rsidR="00CE184C" w:rsidRPr="00CE184C" w:rsidRDefault="00CE184C" w:rsidP="00CE184C">
      <w:pPr>
        <w:spacing w:after="0"/>
        <w:ind w:right="117"/>
        <w:jc w:val="both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</w:pPr>
      <w:bookmarkStart w:id="0" w:name="_GoBack"/>
      <w:bookmarkEnd w:id="0"/>
    </w:p>
    <w:p w:rsidR="00CE184C" w:rsidRPr="00CE184C" w:rsidRDefault="00CE184C" w:rsidP="00CE184C">
      <w:pPr>
        <w:spacing w:after="0"/>
        <w:ind w:right="117"/>
        <w:jc w:val="both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</w:pP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Rappresentazione grafica</w:t>
      </w:r>
      <w:r w:rsidRPr="00CE184C">
        <w:rPr>
          <w:rFonts w:ascii="Calibri" w:eastAsia="Times New Roman" w:hAnsi="Calibri" w:cs="Calibri"/>
          <w:b/>
          <w:bCs/>
          <w:spacing w:val="50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su</w:t>
      </w:r>
      <w:r w:rsidRPr="00CE184C">
        <w:rPr>
          <w:rFonts w:ascii="Calibri" w:eastAsia="Times New Roman" w:hAnsi="Calibri" w:cs="Calibri"/>
          <w:b/>
          <w:bCs/>
          <w:spacing w:val="50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base</w:t>
      </w:r>
      <w:r w:rsidRPr="00CE184C">
        <w:rPr>
          <w:rFonts w:ascii="Calibri" w:eastAsia="Times New Roman" w:hAnsi="Calibri" w:cs="Calibri"/>
          <w:b/>
          <w:bCs/>
          <w:spacing w:val="50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planimetrica dell’area richiesta;</w:t>
      </w:r>
    </w:p>
    <w:p w:rsidR="00CE184C" w:rsidRPr="00CE184C" w:rsidRDefault="00CE184C" w:rsidP="00CE184C">
      <w:pPr>
        <w:spacing w:after="0"/>
        <w:ind w:right="117"/>
        <w:jc w:val="both"/>
        <w:rPr>
          <w:rFonts w:ascii="Calibri" w:eastAsia="Times New Roman" w:hAnsi="Calibri" w:cs="Calibri"/>
          <w:spacing w:val="-1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/>
        <w:ind w:right="117"/>
        <w:jc w:val="both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</w:pP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Relazione</w:t>
      </w:r>
      <w:r w:rsidRPr="00CE184C">
        <w:rPr>
          <w:rFonts w:ascii="Calibri" w:eastAsia="Times New Roman" w:hAnsi="Calibri" w:cs="Calibri"/>
          <w:b/>
          <w:bCs/>
          <w:spacing w:val="51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descrittiva</w:t>
      </w:r>
      <w:r w:rsidRPr="00CE184C">
        <w:rPr>
          <w:rFonts w:ascii="Calibri" w:eastAsia="Times New Roman" w:hAnsi="Calibri" w:cs="Calibri"/>
          <w:b/>
          <w:bCs/>
          <w:spacing w:val="50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degli</w:t>
      </w:r>
      <w:r w:rsidRPr="00CE184C">
        <w:rPr>
          <w:rFonts w:ascii="Calibri" w:eastAsia="Times New Roman" w:hAnsi="Calibri" w:cs="Calibri"/>
          <w:b/>
          <w:bCs/>
          <w:spacing w:val="51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interventi</w:t>
      </w:r>
      <w:r w:rsidRPr="00CE184C">
        <w:rPr>
          <w:rFonts w:ascii="Calibri" w:eastAsia="Times New Roman" w:hAnsi="Calibri" w:cs="Calibri"/>
          <w:b/>
          <w:bCs/>
          <w:spacing w:val="61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it-IT"/>
        </w:rPr>
        <w:t>proposti.</w:t>
      </w:r>
    </w:p>
    <w:p w:rsidR="00CE184C" w:rsidRPr="00CE184C" w:rsidRDefault="00CE184C" w:rsidP="00CE184C">
      <w:pPr>
        <w:widowControl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128D4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Autocertificazioni</w:t>
      </w:r>
      <w:r w:rsidR="00CE184C" w:rsidRPr="00CE184C">
        <w:rPr>
          <w:rFonts w:ascii="Calibri" w:eastAsia="Calibri" w:hAnsi="Calibri" w:cs="Calibri"/>
          <w:color w:val="000000"/>
          <w:sz w:val="24"/>
          <w:szCs w:val="24"/>
        </w:rPr>
        <w:t xml:space="preserve"> attestanti:</w:t>
      </w:r>
    </w:p>
    <w:p w:rsidR="00CE184C" w:rsidRPr="00CE184C" w:rsidRDefault="00CE184C" w:rsidP="00CE184C">
      <w:pPr>
        <w:widowControl w:val="0"/>
        <w:tabs>
          <w:tab w:val="left" w:pos="567"/>
        </w:tabs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CE184C">
        <w:rPr>
          <w:rFonts w:ascii="Calibri" w:eastAsia="Calibri" w:hAnsi="Calibri" w:cs="Calibri"/>
          <w:i/>
          <w:sz w:val="24"/>
          <w:szCs w:val="24"/>
        </w:rPr>
        <w:t>per</w:t>
      </w:r>
      <w:proofErr w:type="gramEnd"/>
      <w:r w:rsidRPr="00CE184C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i/>
          <w:sz w:val="24"/>
          <w:szCs w:val="24"/>
        </w:rPr>
        <w:t xml:space="preserve">le </w:t>
      </w:r>
      <w:r w:rsidRPr="00CE184C">
        <w:rPr>
          <w:rFonts w:ascii="Calibri" w:eastAsia="Calibri" w:hAnsi="Calibri" w:cs="Calibri"/>
          <w:i/>
          <w:spacing w:val="-1"/>
          <w:sz w:val="24"/>
          <w:szCs w:val="24"/>
        </w:rPr>
        <w:t>persone</w:t>
      </w:r>
      <w:r w:rsidRPr="00CE184C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CE184C">
        <w:rPr>
          <w:rFonts w:ascii="Calibri" w:eastAsia="Calibri" w:hAnsi="Calibri" w:cs="Calibri"/>
          <w:i/>
          <w:spacing w:val="-1"/>
          <w:sz w:val="24"/>
          <w:szCs w:val="24"/>
        </w:rPr>
        <w:t>fisiche:</w:t>
      </w:r>
    </w:p>
    <w:p w:rsidR="00CE184C" w:rsidRPr="00CE184C" w:rsidRDefault="00CE184C" w:rsidP="00CE184C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right="109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CE184C">
        <w:rPr>
          <w:rFonts w:ascii="Calibri" w:eastAsia="Times New Roman" w:hAnsi="Calibri" w:cs="Calibri"/>
          <w:spacing w:val="-1"/>
          <w:sz w:val="24"/>
          <w:szCs w:val="24"/>
        </w:rPr>
        <w:t>l’inesistenza</w:t>
      </w:r>
      <w:proofErr w:type="gramEnd"/>
      <w:r w:rsidRPr="00CE184C">
        <w:rPr>
          <w:rFonts w:ascii="Calibri" w:eastAsia="Times New Roman" w:hAnsi="Calibri" w:cs="Calibri"/>
          <w:spacing w:val="1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delle</w:t>
      </w:r>
      <w:r w:rsidRPr="00CE184C">
        <w:rPr>
          <w:rFonts w:ascii="Calibri" w:eastAsia="Times New Roman" w:hAnsi="Calibri" w:cs="Calibri"/>
          <w:spacing w:val="1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condizioni</w:t>
      </w:r>
      <w:r w:rsidRPr="00CE184C">
        <w:rPr>
          <w:rFonts w:ascii="Calibri" w:eastAsia="Times New Roman" w:hAnsi="Calibri" w:cs="Calibri"/>
          <w:spacing w:val="1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a</w:t>
      </w:r>
      <w:r w:rsidRPr="00CE184C">
        <w:rPr>
          <w:rFonts w:ascii="Calibri" w:eastAsia="Times New Roman" w:hAnsi="Calibri" w:cs="Calibri"/>
          <w:spacing w:val="13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contrattare</w:t>
      </w:r>
      <w:r w:rsidRPr="00CE184C">
        <w:rPr>
          <w:rFonts w:ascii="Calibri" w:eastAsia="Times New Roman" w:hAnsi="Calibri" w:cs="Calibri"/>
          <w:spacing w:val="1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con</w:t>
      </w:r>
      <w:r w:rsidRPr="00CE184C">
        <w:rPr>
          <w:rFonts w:ascii="Calibri" w:eastAsia="Times New Roman" w:hAnsi="Calibri" w:cs="Calibri"/>
          <w:spacing w:val="14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la</w:t>
      </w:r>
      <w:r w:rsidRPr="00CE184C">
        <w:rPr>
          <w:rFonts w:ascii="Calibri" w:eastAsia="Times New Roman" w:hAnsi="Calibri" w:cs="Calibri"/>
          <w:spacing w:val="1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pubblica</w:t>
      </w:r>
      <w:r w:rsidRPr="00CE184C">
        <w:rPr>
          <w:rFonts w:ascii="Calibri" w:eastAsia="Times New Roman" w:hAnsi="Calibri" w:cs="Calibri"/>
          <w:spacing w:val="1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Amministrazione,</w:t>
      </w:r>
      <w:r w:rsidRPr="00CE184C">
        <w:rPr>
          <w:rFonts w:ascii="Calibri" w:eastAsia="Times New Roman" w:hAnsi="Calibri" w:cs="Calibri"/>
          <w:spacing w:val="1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di</w:t>
      </w:r>
      <w:r w:rsidRPr="00CE184C">
        <w:rPr>
          <w:rFonts w:ascii="Calibri" w:eastAsia="Times New Roman" w:hAnsi="Calibri" w:cs="Calibri"/>
          <w:spacing w:val="1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cui</w:t>
      </w:r>
      <w:r w:rsidRPr="00CE184C">
        <w:rPr>
          <w:rFonts w:ascii="Calibri" w:eastAsia="Times New Roman" w:hAnsi="Calibri" w:cs="Calibri"/>
          <w:spacing w:val="1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agli</w:t>
      </w:r>
      <w:r w:rsidRPr="00CE184C">
        <w:rPr>
          <w:rFonts w:ascii="Calibri" w:eastAsia="Times New Roman" w:hAnsi="Calibri" w:cs="Calibri"/>
          <w:spacing w:val="14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artt.</w:t>
      </w:r>
      <w:r w:rsidRPr="00CE184C">
        <w:rPr>
          <w:rFonts w:ascii="Calibri" w:eastAsia="Times New Roman" w:hAnsi="Calibri" w:cs="Calibri"/>
          <w:spacing w:val="11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120</w:t>
      </w:r>
      <w:r w:rsidRPr="00CE184C">
        <w:rPr>
          <w:rFonts w:ascii="Calibri" w:eastAsia="Times New Roman" w:hAnsi="Calibri" w:cs="Calibri"/>
          <w:spacing w:val="11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e</w:t>
      </w:r>
      <w:r w:rsidRPr="00CE184C">
        <w:rPr>
          <w:rFonts w:ascii="Calibri" w:eastAsia="Times New Roman" w:hAnsi="Calibri" w:cs="Calibri"/>
          <w:spacing w:val="59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seguenti</w:t>
      </w:r>
      <w:r w:rsidRPr="00CE184C">
        <w:rPr>
          <w:rFonts w:ascii="Calibri" w:eastAsia="Times New Roman" w:hAnsi="Calibri" w:cs="Calibri"/>
          <w:spacing w:val="28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della</w:t>
      </w:r>
      <w:r w:rsidRPr="00CE184C">
        <w:rPr>
          <w:rFonts w:ascii="Calibri" w:eastAsia="Times New Roman" w:hAnsi="Calibri" w:cs="Calibri"/>
          <w:spacing w:val="29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>Legge</w:t>
      </w:r>
      <w:r w:rsidRPr="00CE184C">
        <w:rPr>
          <w:rFonts w:ascii="Calibri" w:eastAsia="Times New Roman" w:hAnsi="Calibri" w:cs="Calibri"/>
          <w:spacing w:val="28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24/11/1981,</w:t>
      </w:r>
      <w:r w:rsidRPr="00CE184C">
        <w:rPr>
          <w:rFonts w:ascii="Calibri" w:eastAsia="Times New Roman" w:hAnsi="Calibri" w:cs="Calibri"/>
          <w:spacing w:val="28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n.</w:t>
      </w:r>
      <w:r w:rsidRPr="00CE184C">
        <w:rPr>
          <w:rFonts w:ascii="Calibri" w:eastAsia="Times New Roman" w:hAnsi="Calibri" w:cs="Calibri"/>
          <w:spacing w:val="26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689</w:t>
      </w:r>
      <w:r w:rsidRPr="00CE184C">
        <w:rPr>
          <w:rFonts w:ascii="Calibri" w:eastAsia="Times New Roman" w:hAnsi="Calibri" w:cs="Calibri"/>
          <w:spacing w:val="26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e</w:t>
      </w:r>
      <w:r w:rsidRPr="00CE184C">
        <w:rPr>
          <w:rFonts w:ascii="Calibri" w:eastAsia="Times New Roman" w:hAnsi="Calibri" w:cs="Calibri"/>
          <w:spacing w:val="29"/>
          <w:sz w:val="24"/>
          <w:szCs w:val="24"/>
        </w:rPr>
        <w:t xml:space="preserve"> </w:t>
      </w:r>
      <w:proofErr w:type="spellStart"/>
      <w:r w:rsidRPr="00CE184C">
        <w:rPr>
          <w:rFonts w:ascii="Calibri" w:eastAsia="Times New Roman" w:hAnsi="Calibri" w:cs="Calibri"/>
          <w:spacing w:val="-1"/>
          <w:sz w:val="24"/>
          <w:szCs w:val="24"/>
        </w:rPr>
        <w:t>ss.mm.ii</w:t>
      </w:r>
      <w:proofErr w:type="spellEnd"/>
      <w:r w:rsidRPr="00CE184C">
        <w:rPr>
          <w:rFonts w:ascii="Calibri" w:eastAsia="Times New Roman" w:hAnsi="Calibri" w:cs="Calibri"/>
          <w:spacing w:val="-1"/>
          <w:sz w:val="24"/>
          <w:szCs w:val="24"/>
        </w:rPr>
        <w:t>.</w:t>
      </w:r>
      <w:r w:rsidRPr="00CE184C">
        <w:rPr>
          <w:rFonts w:ascii="Calibri" w:eastAsia="Times New Roman" w:hAnsi="Calibri" w:cs="Calibri"/>
          <w:spacing w:val="26"/>
          <w:sz w:val="24"/>
          <w:szCs w:val="24"/>
        </w:rPr>
        <w:t xml:space="preserve"> </w:t>
      </w:r>
      <w:proofErr w:type="gramStart"/>
      <w:r w:rsidRPr="00CE184C">
        <w:rPr>
          <w:rFonts w:ascii="Calibri" w:eastAsia="Times New Roman" w:hAnsi="Calibri" w:cs="Calibri"/>
          <w:sz w:val="24"/>
          <w:szCs w:val="24"/>
        </w:rPr>
        <w:t>e</w:t>
      </w:r>
      <w:proofErr w:type="gramEnd"/>
      <w:r w:rsidRPr="00CE184C">
        <w:rPr>
          <w:rFonts w:ascii="Calibri" w:eastAsia="Times New Roman" w:hAnsi="Calibri" w:cs="Calibri"/>
          <w:spacing w:val="28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</w:rPr>
        <w:t>di</w:t>
      </w:r>
      <w:r w:rsidRPr="00CE184C">
        <w:rPr>
          <w:rFonts w:ascii="Calibri" w:eastAsia="Times New Roman" w:hAnsi="Calibri" w:cs="Calibri"/>
          <w:spacing w:val="2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ogni</w:t>
      </w:r>
      <w:r w:rsidRPr="00CE184C">
        <w:rPr>
          <w:rFonts w:ascii="Calibri" w:eastAsia="Times New Roman" w:hAnsi="Calibri" w:cs="Calibri"/>
          <w:spacing w:val="29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altra</w:t>
      </w:r>
      <w:r w:rsidRPr="00CE184C">
        <w:rPr>
          <w:rFonts w:ascii="Calibri" w:eastAsia="Times New Roman" w:hAnsi="Calibri" w:cs="Calibri"/>
          <w:spacing w:val="2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situazione</w:t>
      </w:r>
      <w:r w:rsidRPr="00CE184C">
        <w:rPr>
          <w:rFonts w:ascii="Calibri" w:eastAsia="Times New Roman" w:hAnsi="Calibri" w:cs="Calibri"/>
          <w:spacing w:val="2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considerata</w:t>
      </w:r>
      <w:r w:rsidRPr="00CE184C">
        <w:rPr>
          <w:rFonts w:ascii="Calibri" w:eastAsia="Times New Roman" w:hAnsi="Calibri" w:cs="Calibri"/>
          <w:spacing w:val="28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dalla</w:t>
      </w:r>
      <w:r w:rsidRPr="00CE184C">
        <w:rPr>
          <w:rFonts w:ascii="Calibri" w:eastAsia="Times New Roman" w:hAnsi="Calibri" w:cs="Calibri"/>
          <w:spacing w:val="2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>legge</w:t>
      </w:r>
      <w:r w:rsidRPr="00CE184C">
        <w:rPr>
          <w:rFonts w:ascii="Calibri" w:eastAsia="Times New Roman" w:hAnsi="Calibri" w:cs="Calibri"/>
          <w:spacing w:val="69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pregiudizievole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o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limitativa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della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capacità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contrattuale;</w:t>
      </w:r>
    </w:p>
    <w:p w:rsidR="00CE184C" w:rsidRPr="00CE184C" w:rsidRDefault="00CE184C" w:rsidP="00CE184C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right="109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CE184C">
        <w:rPr>
          <w:rFonts w:ascii="Calibri" w:eastAsia="Times New Roman" w:hAnsi="Calibri" w:cs="Calibri"/>
          <w:spacing w:val="-1"/>
          <w:sz w:val="24"/>
          <w:szCs w:val="24"/>
        </w:rPr>
        <w:t>l’inesistenza</w:t>
      </w:r>
      <w:proofErr w:type="gramEnd"/>
      <w:r w:rsidRPr="00CE184C">
        <w:rPr>
          <w:rFonts w:ascii="Calibri" w:eastAsia="Times New Roman" w:hAnsi="Calibri" w:cs="Calibri"/>
          <w:sz w:val="24"/>
          <w:szCs w:val="24"/>
        </w:rPr>
        <w:t xml:space="preserve"> di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impedimenti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derivanti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dalla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sottoposizione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a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misure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cautelari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antimafia;</w:t>
      </w:r>
    </w:p>
    <w:p w:rsidR="00CE184C" w:rsidRPr="00CE184C" w:rsidRDefault="00CE184C" w:rsidP="00CE184C">
      <w:pPr>
        <w:widowControl w:val="0"/>
        <w:tabs>
          <w:tab w:val="left" w:pos="567"/>
        </w:tabs>
        <w:spacing w:before="182" w:after="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proofErr w:type="gramStart"/>
      <w:r w:rsidRPr="00CE184C">
        <w:rPr>
          <w:rFonts w:ascii="Calibri" w:eastAsia="Calibri" w:hAnsi="Calibri" w:cs="Calibri"/>
          <w:i/>
          <w:sz w:val="24"/>
          <w:szCs w:val="24"/>
          <w:lang w:val="en-US"/>
        </w:rPr>
        <w:t>per</w:t>
      </w:r>
      <w:proofErr w:type="gramEnd"/>
      <w:r w:rsidRPr="00CE184C">
        <w:rPr>
          <w:rFonts w:ascii="Calibri" w:eastAsia="Calibri" w:hAnsi="Calibri" w:cs="Calibri"/>
          <w:i/>
          <w:spacing w:val="-1"/>
          <w:sz w:val="24"/>
          <w:szCs w:val="24"/>
          <w:lang w:val="en-US"/>
        </w:rPr>
        <w:t xml:space="preserve"> </w:t>
      </w:r>
      <w:r w:rsidRPr="00CE184C">
        <w:rPr>
          <w:rFonts w:ascii="Calibri" w:eastAsia="Calibri" w:hAnsi="Calibri" w:cs="Calibri"/>
          <w:i/>
          <w:sz w:val="24"/>
          <w:szCs w:val="24"/>
          <w:lang w:val="en-US"/>
        </w:rPr>
        <w:t xml:space="preserve">le </w:t>
      </w:r>
      <w:proofErr w:type="spellStart"/>
      <w:r w:rsidRPr="00CE184C">
        <w:rPr>
          <w:rFonts w:ascii="Calibri" w:eastAsia="Calibri" w:hAnsi="Calibri" w:cs="Calibri"/>
          <w:i/>
          <w:spacing w:val="-1"/>
          <w:sz w:val="24"/>
          <w:szCs w:val="24"/>
          <w:lang w:val="en-US"/>
        </w:rPr>
        <w:t>persone</w:t>
      </w:r>
      <w:proofErr w:type="spellEnd"/>
      <w:r w:rsidRPr="00CE184C">
        <w:rPr>
          <w:rFonts w:ascii="Calibri" w:eastAsia="Calibri" w:hAnsi="Calibri" w:cs="Calibri"/>
          <w:i/>
          <w:sz w:val="24"/>
          <w:szCs w:val="24"/>
          <w:lang w:val="en-US"/>
        </w:rPr>
        <w:t xml:space="preserve"> </w:t>
      </w:r>
      <w:proofErr w:type="spellStart"/>
      <w:r w:rsidRPr="00CE184C">
        <w:rPr>
          <w:rFonts w:ascii="Calibri" w:eastAsia="Calibri" w:hAnsi="Calibri" w:cs="Calibri"/>
          <w:i/>
          <w:spacing w:val="-1"/>
          <w:sz w:val="24"/>
          <w:szCs w:val="24"/>
          <w:lang w:val="en-US"/>
        </w:rPr>
        <w:t>giuridiche</w:t>
      </w:r>
      <w:proofErr w:type="spellEnd"/>
      <w:r w:rsidRPr="00CE184C">
        <w:rPr>
          <w:rFonts w:ascii="Calibri" w:eastAsia="Calibri" w:hAnsi="Calibri" w:cs="Calibri"/>
          <w:i/>
          <w:spacing w:val="-1"/>
          <w:sz w:val="24"/>
          <w:szCs w:val="24"/>
          <w:lang w:val="en-US"/>
        </w:rPr>
        <w:t>:</w:t>
      </w:r>
    </w:p>
    <w:p w:rsidR="00CE184C" w:rsidRPr="00CE184C" w:rsidRDefault="00CE184C" w:rsidP="00CE184C">
      <w:pPr>
        <w:widowControl w:val="0"/>
        <w:numPr>
          <w:ilvl w:val="0"/>
          <w:numId w:val="2"/>
        </w:numPr>
        <w:tabs>
          <w:tab w:val="left" w:pos="567"/>
        </w:tabs>
        <w:spacing w:before="2" w:after="0" w:line="240" w:lineRule="auto"/>
        <w:ind w:right="117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CE184C">
        <w:rPr>
          <w:rFonts w:ascii="Calibri" w:eastAsia="Times New Roman" w:hAnsi="Calibri" w:cs="Calibri"/>
          <w:sz w:val="24"/>
          <w:szCs w:val="24"/>
        </w:rPr>
        <w:t>oltre</w:t>
      </w:r>
      <w:proofErr w:type="gramEnd"/>
      <w:r w:rsidRPr="00CE184C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alle</w:t>
      </w:r>
      <w:r w:rsidRPr="00CE184C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autocertificazioni</w:t>
      </w:r>
      <w:r w:rsidRPr="00CE184C">
        <w:rPr>
          <w:rFonts w:ascii="Calibri" w:eastAsia="Times New Roman" w:hAnsi="Calibri" w:cs="Calibri"/>
          <w:spacing w:val="-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sopra</w:t>
      </w:r>
      <w:r w:rsidRPr="00CE184C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elencate</w:t>
      </w:r>
      <w:r w:rsidRPr="00CE184C">
        <w:rPr>
          <w:rFonts w:ascii="Calibri" w:eastAsia="Times New Roman" w:hAnsi="Calibri" w:cs="Calibri"/>
          <w:spacing w:val="-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riferite</w:t>
      </w:r>
      <w:r w:rsidRPr="00CE184C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ai</w:t>
      </w:r>
      <w:r w:rsidRPr="00CE184C">
        <w:rPr>
          <w:rFonts w:ascii="Calibri" w:eastAsia="Times New Roman" w:hAnsi="Calibri" w:cs="Calibri"/>
          <w:spacing w:val="-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soggetti</w:t>
      </w:r>
      <w:r w:rsidRPr="00CE184C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muniti</w:t>
      </w:r>
      <w:r w:rsidRPr="00CE184C">
        <w:rPr>
          <w:rFonts w:ascii="Calibri" w:eastAsia="Times New Roman" w:hAnsi="Calibri" w:cs="Calibri"/>
          <w:spacing w:val="-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>di</w:t>
      </w:r>
      <w:r w:rsidRPr="00CE184C">
        <w:rPr>
          <w:rFonts w:ascii="Calibri" w:eastAsia="Times New Roman" w:hAnsi="Calibri" w:cs="Calibri"/>
          <w:spacing w:val="-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potere</w:t>
      </w:r>
      <w:r w:rsidRPr="00CE184C">
        <w:rPr>
          <w:rFonts w:ascii="Calibri" w:eastAsia="Times New Roman" w:hAnsi="Calibri" w:cs="Calibri"/>
          <w:spacing w:val="-5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>di</w:t>
      </w:r>
      <w:r w:rsidRPr="00CE184C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rappresentanza,</w:t>
      </w:r>
      <w:r w:rsidRPr="00CE184C">
        <w:rPr>
          <w:rFonts w:ascii="Calibri" w:eastAsia="Times New Roman" w:hAnsi="Calibri" w:cs="Calibri"/>
          <w:spacing w:val="-8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deve</w:t>
      </w:r>
      <w:r w:rsidRPr="00CE184C">
        <w:rPr>
          <w:rFonts w:ascii="Calibri" w:eastAsia="Times New Roman" w:hAnsi="Calibri" w:cs="Calibri"/>
          <w:spacing w:val="61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essere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attestato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il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nominativo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del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legale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rappresentante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o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dei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legali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rappresentanti.</w:t>
      </w:r>
    </w:p>
    <w:p w:rsidR="00CE184C" w:rsidRPr="00CE184C" w:rsidRDefault="00CE184C" w:rsidP="00CE184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CE184C">
        <w:rPr>
          <w:rFonts w:ascii="Calibri" w:eastAsia="Times New Roman" w:hAnsi="Calibri" w:cs="Calibri"/>
          <w:spacing w:val="-1"/>
          <w:sz w:val="24"/>
          <w:szCs w:val="24"/>
        </w:rPr>
        <w:t>l’inesistenza</w:t>
      </w:r>
      <w:proofErr w:type="gramEnd"/>
      <w:r w:rsidRPr="00CE184C">
        <w:rPr>
          <w:rFonts w:ascii="Calibri" w:eastAsia="Times New Roman" w:hAnsi="Calibri" w:cs="Calibri"/>
          <w:sz w:val="24"/>
          <w:szCs w:val="24"/>
        </w:rPr>
        <w:t xml:space="preserve"> di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procedure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concorsuali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o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fallimentari</w:t>
      </w:r>
      <w:r w:rsidRPr="00CE184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(solo</w:t>
      </w:r>
      <w:r w:rsidRPr="00CE184C">
        <w:rPr>
          <w:rFonts w:ascii="Calibri" w:eastAsia="Times New Roman" w:hAnsi="Calibri" w:cs="Calibri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se</w:t>
      </w:r>
      <w:r w:rsidRPr="00CE184C">
        <w:rPr>
          <w:rFonts w:ascii="Calibri" w:eastAsia="Times New Roman" w:hAnsi="Calibri" w:cs="Calibri"/>
          <w:spacing w:val="6"/>
          <w:sz w:val="24"/>
          <w:szCs w:val="24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</w:rPr>
        <w:t>imprese).</w:t>
      </w:r>
    </w:p>
    <w:p w:rsidR="00CE184C" w:rsidRPr="00CE184C" w:rsidRDefault="00CE184C" w:rsidP="00CE184C">
      <w:pPr>
        <w:spacing w:after="0"/>
        <w:ind w:right="118"/>
        <w:jc w:val="both"/>
        <w:rPr>
          <w:rFonts w:ascii="Calibri" w:eastAsia="Times New Roman" w:hAnsi="Calibri" w:cs="Calibri"/>
          <w:spacing w:val="-1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/>
        <w:ind w:right="118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Qualora</w:t>
      </w:r>
      <w:r w:rsidRPr="00CE184C">
        <w:rPr>
          <w:rFonts w:ascii="Calibri" w:eastAsia="Times New Roman" w:hAnsi="Calibri" w:cs="Calibri"/>
          <w:spacing w:val="17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>la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proposta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preveda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oltre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la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cura</w:t>
      </w:r>
      <w:r w:rsidRPr="00CE184C">
        <w:rPr>
          <w:rFonts w:ascii="Calibri" w:eastAsia="Times New Roman" w:hAnsi="Calibri" w:cs="Calibri"/>
          <w:spacing w:val="17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>e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manutenzione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anche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>un</w:t>
      </w:r>
      <w:r w:rsidRPr="00CE184C">
        <w:rPr>
          <w:rFonts w:ascii="Calibri" w:eastAsia="Times New Roman" w:hAnsi="Calibri" w:cs="Calibri"/>
          <w:spacing w:val="16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intervento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>di</w:t>
      </w:r>
      <w:r w:rsidRPr="00CE184C">
        <w:rPr>
          <w:rFonts w:ascii="Calibri" w:eastAsia="Times New Roman" w:hAnsi="Calibri" w:cs="Calibri"/>
          <w:spacing w:val="19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riqualificazione</w:t>
      </w:r>
      <w:r w:rsidRPr="00CE184C">
        <w:rPr>
          <w:rFonts w:ascii="Calibri" w:eastAsia="Times New Roman" w:hAnsi="Calibri" w:cs="Calibri"/>
          <w:spacing w:val="17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dell’area</w:t>
      </w:r>
      <w:r w:rsidRPr="00CE184C">
        <w:rPr>
          <w:rFonts w:ascii="Calibri" w:eastAsia="Times New Roman" w:hAnsi="Calibri" w:cs="Calibri"/>
          <w:spacing w:val="17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>il</w:t>
      </w:r>
      <w:r w:rsidRPr="00CE184C">
        <w:rPr>
          <w:rFonts w:ascii="Calibri" w:eastAsia="Times New Roman" w:hAnsi="Calibri" w:cs="Calibri"/>
          <w:spacing w:val="71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richiedente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dovrà</w:t>
      </w:r>
      <w:r w:rsidRPr="00CE184C">
        <w:rPr>
          <w:rFonts w:ascii="Calibri" w:eastAsia="Times New Roman" w:hAnsi="Calibri" w:cs="Calibri"/>
          <w:spacing w:val="2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obbligatoriamente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allegare in opportuna scala di rappresentazione:</w:t>
      </w:r>
    </w:p>
    <w:p w:rsidR="00CE184C" w:rsidRPr="00CE184C" w:rsidRDefault="00CE184C" w:rsidP="00CE184C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widowControl w:val="0"/>
        <w:numPr>
          <w:ilvl w:val="0"/>
          <w:numId w:val="3"/>
        </w:numPr>
        <w:tabs>
          <w:tab w:val="left" w:pos="567"/>
        </w:tabs>
        <w:spacing w:before="2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proofErr w:type="gramStart"/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elaborato</w:t>
      </w:r>
      <w:proofErr w:type="gramEnd"/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progettuale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sul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quale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presentare</w:t>
      </w:r>
      <w:r w:rsidRPr="00CE184C">
        <w:rPr>
          <w:rFonts w:ascii="Calibri" w:eastAsia="Times New Roman" w:hAnsi="Calibri" w:cs="Calibri"/>
          <w:spacing w:val="-2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la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proposta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tecnica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2"/>
          <w:sz w:val="24"/>
          <w:szCs w:val="24"/>
          <w:lang w:eastAsia="it-IT"/>
        </w:rPr>
        <w:t>di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riqualificazione;</w:t>
      </w:r>
    </w:p>
    <w:p w:rsidR="00CE184C" w:rsidRPr="00CE184C" w:rsidRDefault="00CE184C" w:rsidP="00CE184C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proofErr w:type="gramStart"/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relazione</w:t>
      </w:r>
      <w:proofErr w:type="gramEnd"/>
      <w:r w:rsidRPr="00CE184C">
        <w:rPr>
          <w:rFonts w:ascii="Calibri" w:eastAsia="Times New Roman" w:hAnsi="Calibri" w:cs="Calibri"/>
          <w:spacing w:val="-2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tecnica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2"/>
          <w:sz w:val="24"/>
          <w:szCs w:val="24"/>
          <w:lang w:eastAsia="it-IT"/>
        </w:rPr>
        <w:t>degli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interventi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2"/>
          <w:sz w:val="24"/>
          <w:szCs w:val="24"/>
          <w:lang w:eastAsia="it-IT"/>
        </w:rPr>
        <w:t>di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riqualificazione</w:t>
      </w:r>
      <w:r w:rsidRPr="00CE184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CE184C">
        <w:rPr>
          <w:rFonts w:ascii="Calibri" w:eastAsia="Times New Roman" w:hAnsi="Calibri" w:cs="Calibri"/>
          <w:spacing w:val="-1"/>
          <w:sz w:val="24"/>
          <w:szCs w:val="24"/>
          <w:lang w:eastAsia="it-IT"/>
        </w:rPr>
        <w:t>proposti.</w:t>
      </w:r>
    </w:p>
    <w:p w:rsidR="00CE184C" w:rsidRPr="00CE184C" w:rsidRDefault="00CE184C" w:rsidP="00CE184C">
      <w:pPr>
        <w:widowControl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widowControl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Casagiove lì______________</w:t>
      </w:r>
    </w:p>
    <w:p w:rsidR="00CE184C" w:rsidRPr="00CE184C" w:rsidRDefault="00CE184C" w:rsidP="00CE184C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CE184C" w:rsidRPr="00CE184C" w:rsidRDefault="00CE184C" w:rsidP="00CE184C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Il Legale Rappresentante</w:t>
      </w:r>
    </w:p>
    <w:p w:rsidR="00CE184C" w:rsidRPr="00CE184C" w:rsidRDefault="00CE184C" w:rsidP="00CE184C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CE184C">
        <w:rPr>
          <w:rFonts w:ascii="Calibri" w:eastAsia="Calibri" w:hAnsi="Calibri" w:cs="Calibri"/>
          <w:color w:val="000000"/>
          <w:sz w:val="24"/>
          <w:szCs w:val="24"/>
        </w:rPr>
        <w:t>___________________________</w:t>
      </w:r>
    </w:p>
    <w:p w:rsidR="00CE184C" w:rsidRPr="00CE184C" w:rsidRDefault="00CE184C" w:rsidP="00CE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E184C" w:rsidRPr="00CE184C" w:rsidRDefault="00CE184C" w:rsidP="00CE18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D22464" w:rsidRDefault="00D22464"/>
    <w:sectPr w:rsidR="00D22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0B" w:rsidRDefault="0059130B" w:rsidP="00CE184C">
      <w:pPr>
        <w:spacing w:after="0" w:line="240" w:lineRule="auto"/>
      </w:pPr>
      <w:r>
        <w:separator/>
      </w:r>
    </w:p>
  </w:endnote>
  <w:endnote w:type="continuationSeparator" w:id="0">
    <w:p w:rsidR="0059130B" w:rsidRDefault="0059130B" w:rsidP="00CE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0B" w:rsidRDefault="0059130B" w:rsidP="00CE184C">
      <w:pPr>
        <w:spacing w:after="0" w:line="240" w:lineRule="auto"/>
      </w:pPr>
      <w:r>
        <w:separator/>
      </w:r>
    </w:p>
  </w:footnote>
  <w:footnote w:type="continuationSeparator" w:id="0">
    <w:p w:rsidR="0059130B" w:rsidRDefault="0059130B" w:rsidP="00CE184C">
      <w:pPr>
        <w:spacing w:after="0" w:line="240" w:lineRule="auto"/>
      </w:pPr>
      <w:r>
        <w:continuationSeparator/>
      </w:r>
    </w:p>
  </w:footnote>
  <w:footnote w:id="1">
    <w:p w:rsidR="00CE184C" w:rsidRPr="00695172" w:rsidRDefault="00CE184C" w:rsidP="00CE184C">
      <w:pPr>
        <w:pStyle w:val="Testonotaapidipagina"/>
      </w:pPr>
      <w:r>
        <w:rPr>
          <w:rStyle w:val="Rimandonotaapidipagina"/>
        </w:rPr>
        <w:footnoteRef/>
      </w:r>
      <w:r w:rsidRPr="004D209D">
        <w:t>Ai sensi dell’articolo 4</w:t>
      </w:r>
      <w:r>
        <w:t xml:space="preserve"> lettera c</w:t>
      </w:r>
      <w:r w:rsidRPr="004D209D">
        <w:t xml:space="preserve"> del citato Regolamento</w:t>
      </w:r>
      <w:r>
        <w:t xml:space="preserve"> possono presentare istanza i </w:t>
      </w:r>
      <w:r w:rsidRPr="0006291B">
        <w:t>soggetti con ragione sociale di Impresa.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1A7042F"/>
    <w:multiLevelType w:val="multilevel"/>
    <w:tmpl w:val="25102466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0806D2"/>
    <w:multiLevelType w:val="hybridMultilevel"/>
    <w:tmpl w:val="A5FEB0E8"/>
    <w:lvl w:ilvl="0" w:tplc="377C1656">
      <w:start w:val="1"/>
      <w:numFmt w:val="bullet"/>
      <w:lvlText w:val=""/>
      <w:lvlJc w:val="left"/>
      <w:pPr>
        <w:ind w:left="832" w:hanging="361"/>
      </w:pPr>
      <w:rPr>
        <w:rFonts w:ascii="Wingdings" w:eastAsia="Wingdings" w:hAnsi="Wingdings" w:hint="default"/>
        <w:sz w:val="23"/>
        <w:szCs w:val="23"/>
      </w:rPr>
    </w:lvl>
    <w:lvl w:ilvl="1" w:tplc="312261C8">
      <w:start w:val="1"/>
      <w:numFmt w:val="bullet"/>
      <w:lvlText w:val="•"/>
      <w:lvlJc w:val="left"/>
      <w:pPr>
        <w:ind w:left="1791" w:hanging="361"/>
      </w:pPr>
      <w:rPr>
        <w:rFonts w:hint="default"/>
      </w:rPr>
    </w:lvl>
    <w:lvl w:ilvl="2" w:tplc="9D403D1E">
      <w:start w:val="1"/>
      <w:numFmt w:val="bullet"/>
      <w:lvlText w:val="•"/>
      <w:lvlJc w:val="left"/>
      <w:pPr>
        <w:ind w:left="2751" w:hanging="361"/>
      </w:pPr>
      <w:rPr>
        <w:rFonts w:hint="default"/>
      </w:rPr>
    </w:lvl>
    <w:lvl w:ilvl="3" w:tplc="2A628016">
      <w:start w:val="1"/>
      <w:numFmt w:val="bullet"/>
      <w:lvlText w:val="•"/>
      <w:lvlJc w:val="left"/>
      <w:pPr>
        <w:ind w:left="3710" w:hanging="361"/>
      </w:pPr>
      <w:rPr>
        <w:rFonts w:hint="default"/>
      </w:rPr>
    </w:lvl>
    <w:lvl w:ilvl="4" w:tplc="5DA4E878">
      <w:start w:val="1"/>
      <w:numFmt w:val="bullet"/>
      <w:lvlText w:val="•"/>
      <w:lvlJc w:val="left"/>
      <w:pPr>
        <w:ind w:left="4670" w:hanging="361"/>
      </w:pPr>
      <w:rPr>
        <w:rFonts w:hint="default"/>
      </w:rPr>
    </w:lvl>
    <w:lvl w:ilvl="5" w:tplc="073860DE">
      <w:start w:val="1"/>
      <w:numFmt w:val="bullet"/>
      <w:lvlText w:val="•"/>
      <w:lvlJc w:val="left"/>
      <w:pPr>
        <w:ind w:left="5629" w:hanging="361"/>
      </w:pPr>
      <w:rPr>
        <w:rFonts w:hint="default"/>
      </w:rPr>
    </w:lvl>
    <w:lvl w:ilvl="6" w:tplc="A732A9E4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FB3CD2A0">
      <w:start w:val="1"/>
      <w:numFmt w:val="bullet"/>
      <w:lvlText w:val="•"/>
      <w:lvlJc w:val="left"/>
      <w:pPr>
        <w:ind w:left="7548" w:hanging="361"/>
      </w:pPr>
      <w:rPr>
        <w:rFonts w:hint="default"/>
      </w:rPr>
    </w:lvl>
    <w:lvl w:ilvl="8" w:tplc="C79641B2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abstractNum w:abstractNumId="2" w15:restartNumberingAfterBreak="0">
    <w:nsid w:val="6F113DB2"/>
    <w:multiLevelType w:val="hybridMultilevel"/>
    <w:tmpl w:val="3070ADA6"/>
    <w:lvl w:ilvl="0" w:tplc="25BCDF78">
      <w:start w:val="1"/>
      <w:numFmt w:val="lowerLetter"/>
      <w:lvlText w:val="%1)"/>
      <w:lvlJc w:val="left"/>
      <w:pPr>
        <w:ind w:left="832" w:hanging="635"/>
      </w:pPr>
      <w:rPr>
        <w:rFonts w:ascii="Times New Roman" w:eastAsia="Times New Roman" w:hAnsi="Times New Roman" w:hint="default"/>
        <w:sz w:val="23"/>
        <w:szCs w:val="23"/>
      </w:rPr>
    </w:lvl>
    <w:lvl w:ilvl="1" w:tplc="82EE6C46">
      <w:start w:val="1"/>
      <w:numFmt w:val="bullet"/>
      <w:lvlText w:val="•"/>
      <w:lvlJc w:val="left"/>
      <w:pPr>
        <w:ind w:left="1791" w:hanging="635"/>
      </w:pPr>
      <w:rPr>
        <w:rFonts w:hint="default"/>
      </w:rPr>
    </w:lvl>
    <w:lvl w:ilvl="2" w:tplc="2200CCE4">
      <w:start w:val="1"/>
      <w:numFmt w:val="bullet"/>
      <w:lvlText w:val="•"/>
      <w:lvlJc w:val="left"/>
      <w:pPr>
        <w:ind w:left="2751" w:hanging="635"/>
      </w:pPr>
      <w:rPr>
        <w:rFonts w:hint="default"/>
      </w:rPr>
    </w:lvl>
    <w:lvl w:ilvl="3" w:tplc="EB70C9C0">
      <w:start w:val="1"/>
      <w:numFmt w:val="bullet"/>
      <w:lvlText w:val="•"/>
      <w:lvlJc w:val="left"/>
      <w:pPr>
        <w:ind w:left="3710" w:hanging="635"/>
      </w:pPr>
      <w:rPr>
        <w:rFonts w:hint="default"/>
      </w:rPr>
    </w:lvl>
    <w:lvl w:ilvl="4" w:tplc="427AA708">
      <w:start w:val="1"/>
      <w:numFmt w:val="bullet"/>
      <w:lvlText w:val="•"/>
      <w:lvlJc w:val="left"/>
      <w:pPr>
        <w:ind w:left="4670" w:hanging="635"/>
      </w:pPr>
      <w:rPr>
        <w:rFonts w:hint="default"/>
      </w:rPr>
    </w:lvl>
    <w:lvl w:ilvl="5" w:tplc="49FCDD6C">
      <w:start w:val="1"/>
      <w:numFmt w:val="bullet"/>
      <w:lvlText w:val="•"/>
      <w:lvlJc w:val="left"/>
      <w:pPr>
        <w:ind w:left="5629" w:hanging="635"/>
      </w:pPr>
      <w:rPr>
        <w:rFonts w:hint="default"/>
      </w:rPr>
    </w:lvl>
    <w:lvl w:ilvl="6" w:tplc="3AAAD77A">
      <w:start w:val="1"/>
      <w:numFmt w:val="bullet"/>
      <w:lvlText w:val="•"/>
      <w:lvlJc w:val="left"/>
      <w:pPr>
        <w:ind w:left="6588" w:hanging="635"/>
      </w:pPr>
      <w:rPr>
        <w:rFonts w:hint="default"/>
      </w:rPr>
    </w:lvl>
    <w:lvl w:ilvl="7" w:tplc="236E76D0">
      <w:start w:val="1"/>
      <w:numFmt w:val="bullet"/>
      <w:lvlText w:val="•"/>
      <w:lvlJc w:val="left"/>
      <w:pPr>
        <w:ind w:left="7548" w:hanging="635"/>
      </w:pPr>
      <w:rPr>
        <w:rFonts w:hint="default"/>
      </w:rPr>
    </w:lvl>
    <w:lvl w:ilvl="8" w:tplc="770A1FF2">
      <w:start w:val="1"/>
      <w:numFmt w:val="bullet"/>
      <w:lvlText w:val="•"/>
      <w:lvlJc w:val="left"/>
      <w:pPr>
        <w:ind w:left="8507" w:hanging="635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4C"/>
    <w:rsid w:val="00183ACA"/>
    <w:rsid w:val="0030766F"/>
    <w:rsid w:val="0059130B"/>
    <w:rsid w:val="0076625A"/>
    <w:rsid w:val="009655BF"/>
    <w:rsid w:val="00C128D4"/>
    <w:rsid w:val="00CE184C"/>
    <w:rsid w:val="00D22464"/>
    <w:rsid w:val="00E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EEC28-C67C-4D47-9465-8E3AABD6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CE1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 Cesaroni</dc:creator>
  <cp:lastModifiedBy>Elvira Stumpo</cp:lastModifiedBy>
  <cp:revision>4</cp:revision>
  <dcterms:created xsi:type="dcterms:W3CDTF">2019-10-07T08:33:00Z</dcterms:created>
  <dcterms:modified xsi:type="dcterms:W3CDTF">2021-12-02T15:42:00Z</dcterms:modified>
</cp:coreProperties>
</file>